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C0F" w:rsidRPr="00410C0F" w:rsidRDefault="00410C0F" w:rsidP="00410C0F">
      <w:pPr>
        <w:jc w:val="both"/>
        <w:rPr>
          <w:rFonts w:ascii="Times New Roman" w:hAnsi="Times New Roman" w:cs="Times New Roman"/>
          <w:sz w:val="28"/>
          <w:szCs w:val="28"/>
        </w:rPr>
      </w:pPr>
      <w:r w:rsidRPr="00410C0F">
        <w:rPr>
          <w:rFonts w:ascii="Times New Roman" w:hAnsi="Times New Roman" w:cs="Times New Roman"/>
          <w:sz w:val="28"/>
          <w:szCs w:val="28"/>
        </w:rPr>
        <w:t>         </w:t>
      </w:r>
    </w:p>
    <w:p w:rsidR="00410C0F" w:rsidRPr="002D022E" w:rsidRDefault="00410C0F" w:rsidP="00410C0F">
      <w:pPr>
        <w:spacing w:after="0" w:line="360" w:lineRule="auto"/>
        <w:ind w:left="-567" w:firstLine="567"/>
        <w:jc w:val="center"/>
        <w:rPr>
          <w:rFonts w:ascii="Times New Roman" w:hAnsi="Times New Roman" w:cs="Times New Roman"/>
          <w:bCs/>
          <w:sz w:val="28"/>
          <w:szCs w:val="28"/>
        </w:rPr>
      </w:pPr>
      <w:r w:rsidRPr="00410C0F">
        <w:rPr>
          <w:rFonts w:ascii="Times New Roman" w:hAnsi="Times New Roman" w:cs="Times New Roman"/>
          <w:sz w:val="28"/>
          <w:szCs w:val="28"/>
        </w:rPr>
        <w:t> </w:t>
      </w:r>
      <w:r w:rsidRPr="002D022E">
        <w:rPr>
          <w:rFonts w:ascii="Times New Roman" w:hAnsi="Times New Roman" w:cs="Times New Roman"/>
          <w:bCs/>
          <w:sz w:val="28"/>
          <w:szCs w:val="28"/>
        </w:rPr>
        <w:t>Муниципальное бюджетное дошкольное образовательное учреждение</w:t>
      </w:r>
    </w:p>
    <w:p w:rsidR="00410C0F" w:rsidRPr="002D022E" w:rsidRDefault="00410C0F" w:rsidP="00410C0F">
      <w:pPr>
        <w:spacing w:after="0" w:line="360" w:lineRule="auto"/>
        <w:ind w:left="-567" w:firstLine="567"/>
        <w:jc w:val="center"/>
        <w:rPr>
          <w:rFonts w:ascii="Times New Roman" w:hAnsi="Times New Roman" w:cs="Times New Roman"/>
          <w:bCs/>
          <w:sz w:val="28"/>
          <w:szCs w:val="28"/>
        </w:rPr>
      </w:pPr>
      <w:r w:rsidRPr="002D022E">
        <w:rPr>
          <w:rFonts w:ascii="Times New Roman" w:hAnsi="Times New Roman" w:cs="Times New Roman"/>
          <w:bCs/>
          <w:sz w:val="28"/>
          <w:szCs w:val="28"/>
        </w:rPr>
        <w:t xml:space="preserve">детский сад № </w:t>
      </w:r>
      <w:smartTag w:uri="urn:schemas-microsoft-com:office:smarttags" w:element="metricconverter">
        <w:smartTagPr>
          <w:attr w:name="ProductID" w:val="103 г"/>
        </w:smartTagPr>
        <w:r w:rsidRPr="002D022E">
          <w:rPr>
            <w:rFonts w:ascii="Times New Roman" w:hAnsi="Times New Roman" w:cs="Times New Roman"/>
            <w:bCs/>
            <w:sz w:val="28"/>
            <w:szCs w:val="28"/>
          </w:rPr>
          <w:t>103 г</w:t>
        </w:r>
      </w:smartTag>
      <w:r w:rsidRPr="002D022E">
        <w:rPr>
          <w:rFonts w:ascii="Times New Roman" w:hAnsi="Times New Roman" w:cs="Times New Roman"/>
          <w:bCs/>
          <w:sz w:val="28"/>
          <w:szCs w:val="28"/>
        </w:rPr>
        <w:t>. Пензы «Ласточка»</w:t>
      </w:r>
    </w:p>
    <w:p w:rsidR="00410C0F" w:rsidRPr="002D022E" w:rsidRDefault="00410C0F" w:rsidP="00410C0F">
      <w:pPr>
        <w:spacing w:after="0" w:line="360" w:lineRule="auto"/>
        <w:ind w:left="-567" w:firstLine="567"/>
        <w:rPr>
          <w:rFonts w:ascii="Times New Roman" w:hAnsi="Times New Roman" w:cs="Times New Roman"/>
          <w:bCs/>
          <w:sz w:val="28"/>
          <w:szCs w:val="28"/>
        </w:rPr>
      </w:pPr>
    </w:p>
    <w:p w:rsidR="00410C0F" w:rsidRPr="002D022E" w:rsidRDefault="00410C0F" w:rsidP="00410C0F">
      <w:pPr>
        <w:spacing w:after="0" w:line="360" w:lineRule="auto"/>
        <w:ind w:left="-567" w:firstLine="567"/>
        <w:rPr>
          <w:rFonts w:ascii="Times New Roman" w:hAnsi="Times New Roman" w:cs="Times New Roman"/>
          <w:b/>
          <w:sz w:val="28"/>
          <w:szCs w:val="28"/>
        </w:rPr>
      </w:pPr>
    </w:p>
    <w:p w:rsidR="00410C0F" w:rsidRPr="002D022E" w:rsidRDefault="00410C0F" w:rsidP="00410C0F">
      <w:pPr>
        <w:spacing w:after="0" w:line="360" w:lineRule="auto"/>
        <w:ind w:left="-567" w:firstLine="567"/>
        <w:rPr>
          <w:rFonts w:ascii="Times New Roman" w:hAnsi="Times New Roman" w:cs="Times New Roman"/>
          <w:b/>
          <w:sz w:val="28"/>
          <w:szCs w:val="28"/>
        </w:rPr>
      </w:pPr>
    </w:p>
    <w:p w:rsidR="00410C0F" w:rsidRDefault="00410C0F" w:rsidP="00410C0F">
      <w:pPr>
        <w:spacing w:after="0" w:line="360" w:lineRule="auto"/>
        <w:ind w:left="-567" w:firstLine="567"/>
        <w:rPr>
          <w:rFonts w:ascii="Times New Roman" w:hAnsi="Times New Roman" w:cs="Times New Roman"/>
          <w:b/>
          <w:sz w:val="28"/>
          <w:szCs w:val="28"/>
        </w:rPr>
      </w:pPr>
    </w:p>
    <w:p w:rsidR="00410C0F" w:rsidRPr="002D022E" w:rsidRDefault="00410C0F" w:rsidP="00410C0F">
      <w:pPr>
        <w:spacing w:after="0" w:line="360" w:lineRule="auto"/>
        <w:ind w:left="-567" w:firstLine="567"/>
        <w:rPr>
          <w:rFonts w:ascii="Times New Roman" w:hAnsi="Times New Roman" w:cs="Times New Roman"/>
          <w:b/>
          <w:sz w:val="28"/>
          <w:szCs w:val="28"/>
        </w:rPr>
      </w:pPr>
    </w:p>
    <w:p w:rsidR="00410C0F" w:rsidRPr="002D022E" w:rsidRDefault="00410C0F" w:rsidP="00410C0F">
      <w:pPr>
        <w:spacing w:after="0" w:line="360" w:lineRule="auto"/>
        <w:ind w:left="-567" w:firstLine="567"/>
        <w:rPr>
          <w:rFonts w:ascii="Times New Roman" w:hAnsi="Times New Roman" w:cs="Times New Roman"/>
          <w:b/>
          <w:sz w:val="28"/>
          <w:szCs w:val="28"/>
        </w:rPr>
      </w:pPr>
    </w:p>
    <w:p w:rsidR="00410C0F" w:rsidRPr="002D022E" w:rsidRDefault="00410C0F" w:rsidP="00410C0F">
      <w:pPr>
        <w:spacing w:after="0" w:line="360" w:lineRule="auto"/>
        <w:rPr>
          <w:rFonts w:ascii="Times New Roman" w:hAnsi="Times New Roman" w:cs="Times New Roman"/>
          <w:b/>
          <w:sz w:val="28"/>
          <w:szCs w:val="28"/>
        </w:rPr>
      </w:pPr>
    </w:p>
    <w:p w:rsidR="00410C0F" w:rsidRPr="002D022E" w:rsidRDefault="00410C0F" w:rsidP="00410C0F">
      <w:pPr>
        <w:spacing w:after="0" w:line="360" w:lineRule="auto"/>
        <w:ind w:left="-567" w:firstLine="567"/>
        <w:rPr>
          <w:rFonts w:ascii="Times New Roman" w:hAnsi="Times New Roman" w:cs="Times New Roman"/>
          <w:b/>
          <w:sz w:val="28"/>
          <w:szCs w:val="28"/>
        </w:rPr>
      </w:pPr>
    </w:p>
    <w:p w:rsidR="00410C0F" w:rsidRPr="002D022E" w:rsidRDefault="00410C0F" w:rsidP="00410C0F">
      <w:pPr>
        <w:spacing w:after="0" w:line="360" w:lineRule="auto"/>
        <w:ind w:left="-567" w:firstLine="567"/>
        <w:jc w:val="center"/>
        <w:rPr>
          <w:rFonts w:ascii="Times New Roman" w:hAnsi="Times New Roman" w:cs="Times New Roman"/>
          <w:b/>
          <w:i/>
          <w:sz w:val="52"/>
          <w:szCs w:val="52"/>
        </w:rPr>
      </w:pPr>
      <w:r w:rsidRPr="002D022E">
        <w:rPr>
          <w:rFonts w:ascii="Times New Roman" w:hAnsi="Times New Roman" w:cs="Times New Roman"/>
          <w:b/>
          <w:i/>
          <w:sz w:val="52"/>
          <w:szCs w:val="52"/>
        </w:rPr>
        <w:t>Консультация</w:t>
      </w:r>
    </w:p>
    <w:p w:rsidR="00410C0F" w:rsidRPr="002D022E" w:rsidRDefault="00410C0F" w:rsidP="00410C0F">
      <w:pPr>
        <w:spacing w:after="0" w:line="360" w:lineRule="auto"/>
        <w:ind w:left="-567" w:firstLine="567"/>
        <w:jc w:val="center"/>
        <w:rPr>
          <w:rFonts w:ascii="Times New Roman" w:hAnsi="Times New Roman" w:cs="Times New Roman"/>
          <w:b/>
          <w:i/>
          <w:sz w:val="52"/>
          <w:szCs w:val="52"/>
        </w:rPr>
      </w:pPr>
      <w:r>
        <w:rPr>
          <w:rFonts w:ascii="Times New Roman" w:hAnsi="Times New Roman" w:cs="Times New Roman"/>
          <w:b/>
          <w:i/>
          <w:sz w:val="52"/>
          <w:szCs w:val="52"/>
        </w:rPr>
        <w:t>для воспитателей</w:t>
      </w:r>
      <w:r w:rsidRPr="002D022E">
        <w:rPr>
          <w:rFonts w:ascii="Times New Roman" w:hAnsi="Times New Roman" w:cs="Times New Roman"/>
          <w:b/>
          <w:i/>
          <w:sz w:val="52"/>
          <w:szCs w:val="52"/>
        </w:rPr>
        <w:t xml:space="preserve"> на тему:</w:t>
      </w:r>
    </w:p>
    <w:p w:rsidR="00410C0F" w:rsidRPr="002D022E" w:rsidRDefault="00410C0F" w:rsidP="00410C0F">
      <w:pPr>
        <w:spacing w:after="0" w:line="360" w:lineRule="auto"/>
        <w:ind w:left="-567" w:firstLine="567"/>
        <w:jc w:val="center"/>
        <w:rPr>
          <w:rFonts w:ascii="Times New Roman" w:hAnsi="Times New Roman" w:cs="Times New Roman"/>
          <w:b/>
          <w:i/>
          <w:sz w:val="52"/>
          <w:szCs w:val="52"/>
        </w:rPr>
      </w:pPr>
      <w:r w:rsidRPr="002D022E">
        <w:rPr>
          <w:rFonts w:ascii="Times New Roman" w:hAnsi="Times New Roman" w:cs="Times New Roman"/>
          <w:b/>
          <w:i/>
          <w:sz w:val="52"/>
          <w:szCs w:val="52"/>
        </w:rPr>
        <w:t>«</w:t>
      </w:r>
      <w:r>
        <w:rPr>
          <w:rFonts w:ascii="Times New Roman" w:hAnsi="Times New Roman" w:cs="Times New Roman"/>
          <w:b/>
          <w:i/>
          <w:sz w:val="52"/>
          <w:szCs w:val="52"/>
        </w:rPr>
        <w:t>Закаливание детей</w:t>
      </w:r>
      <w:r w:rsidRPr="002D022E">
        <w:rPr>
          <w:rFonts w:ascii="Times New Roman" w:hAnsi="Times New Roman" w:cs="Times New Roman"/>
          <w:b/>
          <w:i/>
          <w:sz w:val="52"/>
          <w:szCs w:val="52"/>
        </w:rPr>
        <w:t>»</w:t>
      </w:r>
    </w:p>
    <w:p w:rsidR="00410C0F" w:rsidRPr="002D022E" w:rsidRDefault="00410C0F" w:rsidP="00410C0F">
      <w:pPr>
        <w:spacing w:after="0" w:line="360" w:lineRule="auto"/>
        <w:ind w:left="-567" w:firstLine="567"/>
        <w:rPr>
          <w:rFonts w:ascii="Times New Roman" w:hAnsi="Times New Roman" w:cs="Times New Roman"/>
          <w:i/>
          <w:sz w:val="52"/>
          <w:szCs w:val="52"/>
        </w:rPr>
      </w:pPr>
    </w:p>
    <w:p w:rsidR="00410C0F" w:rsidRPr="002D022E" w:rsidRDefault="00410C0F" w:rsidP="00410C0F">
      <w:pPr>
        <w:spacing w:after="0" w:line="360" w:lineRule="auto"/>
        <w:ind w:left="-567" w:firstLine="567"/>
        <w:rPr>
          <w:rFonts w:ascii="Times New Roman" w:hAnsi="Times New Roman" w:cs="Times New Roman"/>
          <w:i/>
          <w:sz w:val="28"/>
          <w:szCs w:val="28"/>
        </w:rPr>
      </w:pPr>
    </w:p>
    <w:p w:rsidR="00410C0F" w:rsidRPr="002D022E" w:rsidRDefault="00410C0F" w:rsidP="00410C0F">
      <w:pPr>
        <w:spacing w:after="0" w:line="360" w:lineRule="auto"/>
        <w:ind w:left="-567" w:firstLine="567"/>
        <w:rPr>
          <w:rFonts w:ascii="Times New Roman" w:hAnsi="Times New Roman" w:cs="Times New Roman"/>
          <w:i/>
          <w:sz w:val="28"/>
          <w:szCs w:val="28"/>
        </w:rPr>
      </w:pPr>
    </w:p>
    <w:p w:rsidR="00410C0F" w:rsidRPr="002D022E" w:rsidRDefault="00410C0F" w:rsidP="00410C0F">
      <w:pPr>
        <w:spacing w:after="0" w:line="360" w:lineRule="auto"/>
        <w:ind w:left="-567" w:firstLine="567"/>
        <w:rPr>
          <w:rFonts w:ascii="Times New Roman" w:hAnsi="Times New Roman" w:cs="Times New Roman"/>
          <w:i/>
          <w:sz w:val="28"/>
          <w:szCs w:val="28"/>
        </w:rPr>
      </w:pPr>
    </w:p>
    <w:p w:rsidR="00410C0F" w:rsidRDefault="00410C0F" w:rsidP="00410C0F">
      <w:pPr>
        <w:spacing w:after="0" w:line="360" w:lineRule="auto"/>
        <w:ind w:left="-567" w:firstLine="567"/>
        <w:rPr>
          <w:rFonts w:ascii="Times New Roman" w:hAnsi="Times New Roman" w:cs="Times New Roman"/>
          <w:i/>
          <w:sz w:val="28"/>
          <w:szCs w:val="28"/>
        </w:rPr>
      </w:pPr>
    </w:p>
    <w:p w:rsidR="00410C0F" w:rsidRDefault="00410C0F" w:rsidP="00410C0F">
      <w:pPr>
        <w:spacing w:after="0" w:line="360" w:lineRule="auto"/>
        <w:ind w:left="-567" w:firstLine="567"/>
        <w:rPr>
          <w:rFonts w:ascii="Times New Roman" w:hAnsi="Times New Roman" w:cs="Times New Roman"/>
          <w:i/>
          <w:sz w:val="28"/>
          <w:szCs w:val="28"/>
        </w:rPr>
      </w:pPr>
    </w:p>
    <w:p w:rsidR="00410C0F" w:rsidRDefault="00410C0F" w:rsidP="00410C0F">
      <w:pPr>
        <w:spacing w:after="0" w:line="360" w:lineRule="auto"/>
        <w:ind w:left="-567" w:firstLine="567"/>
        <w:rPr>
          <w:rFonts w:ascii="Times New Roman" w:hAnsi="Times New Roman" w:cs="Times New Roman"/>
          <w:i/>
          <w:sz w:val="28"/>
          <w:szCs w:val="28"/>
        </w:rPr>
      </w:pPr>
    </w:p>
    <w:p w:rsidR="00410C0F" w:rsidRPr="002D022E" w:rsidRDefault="00410C0F" w:rsidP="00410C0F">
      <w:pPr>
        <w:spacing w:after="0" w:line="360" w:lineRule="auto"/>
        <w:ind w:left="-567" w:firstLine="567"/>
        <w:rPr>
          <w:rFonts w:ascii="Times New Roman" w:hAnsi="Times New Roman" w:cs="Times New Roman"/>
          <w:i/>
          <w:sz w:val="28"/>
          <w:szCs w:val="28"/>
        </w:rPr>
      </w:pPr>
    </w:p>
    <w:p w:rsidR="00410C0F" w:rsidRPr="002D022E" w:rsidRDefault="00410C0F" w:rsidP="00410C0F">
      <w:pPr>
        <w:spacing w:after="0" w:line="360" w:lineRule="auto"/>
        <w:ind w:left="-567" w:firstLine="567"/>
        <w:rPr>
          <w:rFonts w:ascii="Times New Roman" w:hAnsi="Times New Roman" w:cs="Times New Roman"/>
          <w:i/>
          <w:sz w:val="28"/>
          <w:szCs w:val="28"/>
        </w:rPr>
      </w:pPr>
    </w:p>
    <w:p w:rsidR="00410C0F" w:rsidRPr="00F62E70" w:rsidRDefault="00410C0F" w:rsidP="00410C0F">
      <w:pPr>
        <w:spacing w:after="0" w:line="360" w:lineRule="auto"/>
        <w:ind w:left="1985" w:firstLine="1843"/>
        <w:rPr>
          <w:rFonts w:ascii="Times New Roman" w:hAnsi="Times New Roman" w:cs="Times New Roman"/>
          <w:sz w:val="32"/>
          <w:szCs w:val="32"/>
        </w:rPr>
      </w:pPr>
      <w:r>
        <w:rPr>
          <w:rFonts w:ascii="Times New Roman" w:hAnsi="Times New Roman" w:cs="Times New Roman"/>
          <w:sz w:val="32"/>
          <w:szCs w:val="32"/>
        </w:rPr>
        <w:t xml:space="preserve">Инструктор по физической </w:t>
      </w:r>
      <w:r w:rsidRPr="00F62E70">
        <w:rPr>
          <w:rFonts w:ascii="Times New Roman" w:hAnsi="Times New Roman" w:cs="Times New Roman"/>
          <w:sz w:val="32"/>
          <w:szCs w:val="32"/>
        </w:rPr>
        <w:t>культуре:</w:t>
      </w:r>
    </w:p>
    <w:p w:rsidR="00410C0F" w:rsidRPr="00F62E70" w:rsidRDefault="00410C0F" w:rsidP="00410C0F">
      <w:pPr>
        <w:spacing w:after="0" w:line="36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Куделина</w:t>
      </w:r>
      <w:proofErr w:type="spellEnd"/>
      <w:r>
        <w:rPr>
          <w:rFonts w:ascii="Times New Roman" w:hAnsi="Times New Roman" w:cs="Times New Roman"/>
          <w:sz w:val="32"/>
          <w:szCs w:val="32"/>
        </w:rPr>
        <w:t xml:space="preserve"> Татьяна Николаевна</w:t>
      </w:r>
      <w:r w:rsidRPr="00F62E70">
        <w:rPr>
          <w:rFonts w:ascii="Times New Roman" w:hAnsi="Times New Roman" w:cs="Times New Roman"/>
          <w:sz w:val="32"/>
          <w:szCs w:val="32"/>
        </w:rPr>
        <w:t xml:space="preserve"> </w:t>
      </w:r>
    </w:p>
    <w:p w:rsidR="00410C0F" w:rsidRPr="002D022E" w:rsidRDefault="00410C0F" w:rsidP="00410C0F">
      <w:pPr>
        <w:spacing w:after="0" w:line="360" w:lineRule="auto"/>
        <w:ind w:left="-567" w:firstLine="567"/>
        <w:rPr>
          <w:rFonts w:ascii="Times New Roman" w:hAnsi="Times New Roman" w:cs="Times New Roman"/>
          <w:sz w:val="28"/>
          <w:szCs w:val="28"/>
        </w:rPr>
      </w:pPr>
    </w:p>
    <w:p w:rsidR="00410C0F" w:rsidRDefault="00410C0F" w:rsidP="002247B9">
      <w:pPr>
        <w:jc w:val="both"/>
        <w:rPr>
          <w:rFonts w:ascii="Times New Roman" w:hAnsi="Times New Roman" w:cs="Times New Roman"/>
          <w:b/>
          <w:bCs/>
          <w:sz w:val="28"/>
          <w:szCs w:val="28"/>
        </w:rPr>
      </w:pPr>
    </w:p>
    <w:p w:rsidR="00410C0F" w:rsidRPr="00410C0F" w:rsidRDefault="00410C0F" w:rsidP="00617C70">
      <w:pPr>
        <w:jc w:val="both"/>
        <w:rPr>
          <w:rFonts w:ascii="Times New Roman" w:hAnsi="Times New Roman" w:cs="Times New Roman"/>
          <w:sz w:val="28"/>
          <w:szCs w:val="28"/>
        </w:rPr>
      </w:pPr>
      <w:bookmarkStart w:id="0" w:name="_GoBack"/>
      <w:r w:rsidRPr="00410C0F">
        <w:rPr>
          <w:rFonts w:ascii="Times New Roman" w:hAnsi="Times New Roman" w:cs="Times New Roman"/>
          <w:b/>
          <w:bCs/>
          <w:sz w:val="28"/>
          <w:szCs w:val="28"/>
        </w:rPr>
        <w:lastRenderedPageBreak/>
        <w:t>Цель закаливания</w:t>
      </w:r>
      <w:r w:rsidRPr="00410C0F">
        <w:rPr>
          <w:rFonts w:ascii="Times New Roman" w:hAnsi="Times New Roman" w:cs="Times New Roman"/>
          <w:sz w:val="28"/>
          <w:szCs w:val="28"/>
        </w:rPr>
        <w:t> – тренировка защитных сил организма, выработка способности быстро адаптироваться к новым условиям.</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b/>
          <w:bCs/>
          <w:sz w:val="28"/>
          <w:szCs w:val="28"/>
        </w:rPr>
        <w:t>Основная задача</w:t>
      </w:r>
      <w:r w:rsidRPr="00410C0F">
        <w:rPr>
          <w:rFonts w:ascii="Times New Roman" w:hAnsi="Times New Roman" w:cs="Times New Roman"/>
          <w:sz w:val="28"/>
          <w:szCs w:val="28"/>
        </w:rPr>
        <w:t>: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Закаливание детей дошкольного возраста в ДОУ состоит из системы мероприятий, включающих элементы закаливания в повседневной жизни, которые включены в режимные моменты и специальные мероприятия: воздушные ванны, солнечные ванны, водные процедуры, правильно организованную прогулку, являются частью физкультурных занятий.</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При организации закаливания необходимо соблюдать ряд правил, принципов закаливания для достижения наибольшего эффекта от его проведения.</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1. Воздействие на организм раздражающего фактора должно быть постепенным. Этот принцип очень важен, так как детский организм не обладает большой сопротивляемостью и применение сильных раздражителей, без предварительной, постепенной подготовки, может привести к отрицательным результатам. Закаливание детей даст наилучший результат, если устанавливается строгая дозировка и постепенное усиление раздражения. Лучше всего закаливание начинать в теплое время года.</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2. Последовательность применения закаливающих процедур. Сначала следует проводить воздушные ванны, а затем можно переходить к водным и солнечным.</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3. Необходимо при проведении закаливания соблюдать систематичность. При систематическом закаливании ответная реакция организма ускоряется и совершенствуется. Привычка к раздражителю образуется лишь в том случае, если этот раздражитель действует непрерывно в течение более или менее продолжительного времени. Если закаливающие процедуры проводить случайно, с перерывами, то организм ребенка не успеет привыкнуть к действию прохладного воздуха, воды, солнечным излучениям, не может закрепить полученные результаты.</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4. Должна соблюдаться комплексность проводимых закаливающих мероприятий, тогда организм закаливается всесторонне. Следует сочетать закаливающие мероприятия с двигательной активностью детей, гимнастическими упражнениями, пребыванием на свежем воздухе, соблюдением режима дня…</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xml:space="preserve">5. Большое значение при проведении закаливающих процедур имеет принцип индивидуальности (возраст ребенка, состояние его здоровья, уровень закаленности, пол). Всех детей по отношению к закаливанию можно разделить на три группы: 1- дети здоровые, ранее закаливаемы (так как это уже </w:t>
      </w:r>
      <w:r w:rsidRPr="00410C0F">
        <w:rPr>
          <w:rFonts w:ascii="Times New Roman" w:hAnsi="Times New Roman" w:cs="Times New Roman"/>
          <w:sz w:val="28"/>
          <w:szCs w:val="28"/>
        </w:rPr>
        <w:lastRenderedPageBreak/>
        <w:t>закаленные дети, то им можно применять любые закаливающие мероприятия, вплоть до интенсивных</w:t>
      </w:r>
      <w:proofErr w:type="gramStart"/>
      <w:r w:rsidRPr="00410C0F">
        <w:rPr>
          <w:rFonts w:ascii="Times New Roman" w:hAnsi="Times New Roman" w:cs="Times New Roman"/>
          <w:sz w:val="28"/>
          <w:szCs w:val="28"/>
        </w:rPr>
        <w:t>) ;</w:t>
      </w:r>
      <w:proofErr w:type="gramEnd"/>
      <w:r w:rsidRPr="00410C0F">
        <w:rPr>
          <w:rFonts w:ascii="Times New Roman" w:hAnsi="Times New Roman" w:cs="Times New Roman"/>
          <w:sz w:val="28"/>
          <w:szCs w:val="28"/>
        </w:rPr>
        <w:t xml:space="preserve"> 2- дети здоровые, впервые приступившие к закаливанию, или дети, имеющие функциональные отклонения в состоянии здоровья ; 3- имеющие хронические заболевания или выраженные отклонения в функциональном состоянии. К этой категории относятся часто болеющие дети (это щадящее закаливание, наиболее применимо в ДОУ).</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6. Обязательным условием для проведения закаливающих процедур является положительная эмоциональная реакция на процедуру. Ничего не получится, если ребенок плачет или утомлен предыдущей деятельностью. Важно создать благоприятную обстановку, создать игровую мотивацию в сочетании с музыкой, настроить ребенка на получение удовольствия, на приобретение бодрости и прекрасного самочувствия. Роль взрослого имеет немаловажное значение. Он должен быть примером подражания для достижения главной цели – укрепление здоровья воспитанников.</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Существует ряд противопоказаний, когда закаливание в детском саду ребенку не рекомендуется, а именно:</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если еще не прошло пяти дней после заболевания или профилактической прививки,</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если еще не прошло двух недель после обострения хронического заболевания,</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повышенная температура у ребенка вечером,</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страх у ребенка перед закаливанием.</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Закаливание мы проводим путем комплексного воздействия природных факторов (солнца, воздуха, воды)</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b/>
          <w:bCs/>
          <w:sz w:val="28"/>
          <w:szCs w:val="28"/>
          <w:u w:val="single"/>
        </w:rPr>
        <w:t>Закаливание солнцем</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Летом наиболее эффективным мероприятием по закаливанию организма детей является применение солнечных ванн. Оно проводится на освещенном солнцем участке с кратковременным пребыванием по 5-6 минут в день, по мере появления загара продолжительность пребывания на солнце не увеличивается, но в течение дня может составить 40-50 минут. Лучше всего принимать солнечные ванны рано утром или вечером после 16 часов; в это время в спектре солнечного света присутствует наибольшее количество ультрафиолетовых лучей и наименьшее количество инфракрасных лучей (несущих тепло и обжигающих). В городских условиях во второй половине дня воздух наиболее пыльный и загазованный – поэтому для детей принятия солнечных ванн благоприятным остается в утреннее время.</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xml:space="preserve">Солнечные лучи оказывают благоприятное влияние на организм только при правильном использовании, в противном случае могут причинить вред. </w:t>
      </w:r>
      <w:r w:rsidRPr="00410C0F">
        <w:rPr>
          <w:rFonts w:ascii="Times New Roman" w:hAnsi="Times New Roman" w:cs="Times New Roman"/>
          <w:sz w:val="28"/>
          <w:szCs w:val="28"/>
        </w:rPr>
        <w:lastRenderedPageBreak/>
        <w:t>Обязательно голова ребенка должна быть покрыта головным убором, необходимо соблюдение питьевого режима.</w:t>
      </w:r>
    </w:p>
    <w:p w:rsidR="00410C0F" w:rsidRPr="00410C0F" w:rsidRDefault="00410C0F" w:rsidP="00617C70">
      <w:pPr>
        <w:jc w:val="both"/>
        <w:rPr>
          <w:rFonts w:ascii="Times New Roman" w:hAnsi="Times New Roman" w:cs="Times New Roman"/>
          <w:sz w:val="28"/>
          <w:szCs w:val="28"/>
        </w:rPr>
      </w:pP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b/>
          <w:bCs/>
          <w:sz w:val="28"/>
          <w:szCs w:val="28"/>
          <w:u w:val="single"/>
        </w:rPr>
        <w:t>Закаливание воздухом</w:t>
      </w:r>
      <w:r w:rsidRPr="00410C0F">
        <w:rPr>
          <w:rFonts w:ascii="Times New Roman" w:hAnsi="Times New Roman" w:cs="Times New Roman"/>
          <w:sz w:val="28"/>
          <w:szCs w:val="28"/>
        </w:rPr>
        <w:t> наиболее доступное средство закаливания, которое подходит для всех детей. Воздушные ванны способствуют улучшению обмена веществ, повышают аппетит, нормализуют сон. В зависимости от температуры воздуха различают: теплые – от 20 и выше, прохладные – 16-19 и холодные ванны – 15 и ниже. Наиболее переносимыми являются теплые воздушные ванны. С них и следует начинать закаливание воздухом. Принимая прохладные и холодные воздушные ванны, нужно активно двигаться – ходить или выполнять упражнения.</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Режим дня ДОУ направлен на закаливание организма ребенка.</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Прием детей в детский сад ежедневно с мая по сентябрь проводится на улице. Утренняя гимнастика также проводится на улице. В холодное время года - в спортивном зале в облегченной форме при температуре не выше 19°</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Перед дневным сном мы проводим специальное контрастное воздушное закаливание, его смысл заключается в создании пульсирующего микроклимата, который создается за счет периодического перемещения играющих из более теплого помещения в более холодное и наоборот (игровой прием «Перелет птиц», «Самолеты» «Сороконожка» «Поезд» и т. д). Количество перемещений из одной комнаты в другую должно быть не менее 5-6 раз с пребыванием в каждой по 1 - 1.5 минуты. Очень важно применение ритмичной музыки, сопутствующей процедуре, положительно влияющей на эмоциональный тонус детей. Дети, переболевшие ОРЗ, закаливание проводят в течение одной недели в половинном объеме указанного времени, одежда детей индивидуально щадящая (носки, майки</w:t>
      </w:r>
      <w:proofErr w:type="gramStart"/>
      <w:r w:rsidRPr="00410C0F">
        <w:rPr>
          <w:rFonts w:ascii="Times New Roman" w:hAnsi="Times New Roman" w:cs="Times New Roman"/>
          <w:sz w:val="28"/>
          <w:szCs w:val="28"/>
        </w:rPr>
        <w:t>) .</w:t>
      </w:r>
      <w:proofErr w:type="gramEnd"/>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Дневной сон проходит без маек. Выполнение гимнастики в постели и заправка кроватей в трусиках также способствует закаливанию детского организма.</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Одной из форм закаливания является </w:t>
      </w:r>
      <w:r w:rsidRPr="00410C0F">
        <w:rPr>
          <w:rFonts w:ascii="Times New Roman" w:hAnsi="Times New Roman" w:cs="Times New Roman"/>
          <w:b/>
          <w:bCs/>
          <w:sz w:val="28"/>
          <w:szCs w:val="28"/>
        </w:rPr>
        <w:t>хождение босиком</w:t>
      </w:r>
      <w:r w:rsidRPr="00410C0F">
        <w:rPr>
          <w:rFonts w:ascii="Times New Roman" w:hAnsi="Times New Roman" w:cs="Times New Roman"/>
          <w:sz w:val="28"/>
          <w:szCs w:val="28"/>
        </w:rPr>
        <w:t>, как форма механического и термического точечного массажа стоп, рефлекторно улучшающего деятельность сосудов верхних дыхательных путей.</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Начинать ходить босиком следует в жаркие, солнечные дни, по хорошо очищенному грунту (гальке, гравию, песку, траве, постепенно увеличивая время с 2–3 мин до 10–12 мин и более. Хождение босиком на участке разрешается при температуре воздуха не менее 20–22°.</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xml:space="preserve">Затем детей приучаем ходить босиком и в помещении (вначале в носках) при температуре пола не менее 18°. Начинают с 2–3 мин (перед дневным сном им разрешают дойти до своей кровати по полу босиком, увеличивая это время на </w:t>
      </w:r>
      <w:r w:rsidRPr="00410C0F">
        <w:rPr>
          <w:rFonts w:ascii="Times New Roman" w:hAnsi="Times New Roman" w:cs="Times New Roman"/>
          <w:sz w:val="28"/>
          <w:szCs w:val="28"/>
        </w:rPr>
        <w:lastRenderedPageBreak/>
        <w:t>1 мин в день и доведя постепенно до продолжительности полного игрового физкультурно-оздоровительного часа.</w:t>
      </w:r>
    </w:p>
    <w:p w:rsidR="00410C0F" w:rsidRPr="00410C0F" w:rsidRDefault="00410C0F" w:rsidP="00617C70">
      <w:pPr>
        <w:jc w:val="both"/>
        <w:rPr>
          <w:rFonts w:ascii="Times New Roman" w:hAnsi="Times New Roman" w:cs="Times New Roman"/>
          <w:sz w:val="28"/>
          <w:szCs w:val="28"/>
        </w:rPr>
      </w:pP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b/>
          <w:bCs/>
          <w:sz w:val="28"/>
          <w:szCs w:val="28"/>
        </w:rPr>
        <w:t>Воздушный душ</w:t>
      </w:r>
      <w:r w:rsidRPr="00410C0F">
        <w:rPr>
          <w:rFonts w:ascii="Times New Roman" w:hAnsi="Times New Roman" w:cs="Times New Roman"/>
          <w:sz w:val="28"/>
          <w:szCs w:val="28"/>
        </w:rPr>
        <w:t> как инновационный метод закаливания можно применять в детском саду.</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Одной из причин простудных заболеваний детей может быть неустойчивость их к сквознякам. Закаливание детей старше 5 лет с помощью воздушного душа вырабатывает у них устойчивость к сквознякам. Душ – это воздух комнатной температуры, а сквозняк несет воздух пониженной температуры.</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Массовый воздушный душ проводится от бытовых настольных или напольных вентиляторов во время проведения физкультурных занятий или игрового часа. Единственное требование – дети не должны находиться постоянно под воздействием воздушной струи. Это достигается либо определенной работой вентилятора, либо проведением игр с активным перемещением детей по комнате, при котором они попадают в зону воздушного душа на короткие промежутки времени.</w:t>
      </w:r>
    </w:p>
    <w:p w:rsid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Так как активные игровые действия или спортивные эстафеты занимают лишь часть времени физкультурного занятия, воздушный душ применяют только во время их проведения.</w:t>
      </w:r>
    </w:p>
    <w:p w:rsidR="002247B9" w:rsidRPr="00410C0F" w:rsidRDefault="002247B9" w:rsidP="00617C70">
      <w:pPr>
        <w:jc w:val="both"/>
        <w:rPr>
          <w:rFonts w:ascii="Times New Roman" w:hAnsi="Times New Roman" w:cs="Times New Roman"/>
          <w:sz w:val="28"/>
          <w:szCs w:val="28"/>
        </w:rPr>
      </w:pP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b/>
          <w:bCs/>
          <w:sz w:val="28"/>
          <w:szCs w:val="28"/>
          <w:u w:val="single"/>
        </w:rPr>
        <w:t>Закаливание водой</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xml:space="preserve">Водные процедуры возбуждают нервную систему, поэтому их следует проводить после утреннего или дневного сна. Вытирание кожи после любой водной процедуры сухим полотенцем обеспечивает хороший ее массаж, способствует лучшему кровообращению, </w:t>
      </w:r>
      <w:proofErr w:type="gramStart"/>
      <w:r w:rsidRPr="00410C0F">
        <w:rPr>
          <w:rFonts w:ascii="Times New Roman" w:hAnsi="Times New Roman" w:cs="Times New Roman"/>
          <w:sz w:val="28"/>
          <w:szCs w:val="28"/>
        </w:rPr>
        <w:t>а следовательно</w:t>
      </w:r>
      <w:proofErr w:type="gramEnd"/>
      <w:r w:rsidRPr="00410C0F">
        <w:rPr>
          <w:rFonts w:ascii="Times New Roman" w:hAnsi="Times New Roman" w:cs="Times New Roman"/>
          <w:sz w:val="28"/>
          <w:szCs w:val="28"/>
        </w:rPr>
        <w:t xml:space="preserve"> и питанию.</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Традиционными водными процедурами, которые проводятся в детских садах являются - обтирания, обливания, купание. Помимо традиционных можно использовать специальные методы закаливания водой.</w:t>
      </w:r>
    </w:p>
    <w:p w:rsid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До утренней гимнастики проводится – полоскание горла кипяченой водой. Это является весьма эффективным средством для закаливания носоглотки: предупреждения ангин, разрастания миндалин и аденоидов</w:t>
      </w:r>
      <w:r>
        <w:rPr>
          <w:rFonts w:ascii="Times New Roman" w:hAnsi="Times New Roman" w:cs="Times New Roman"/>
          <w:sz w:val="28"/>
          <w:szCs w:val="28"/>
        </w:rPr>
        <w:t xml:space="preserve">. </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xml:space="preserve">В летний период с целью закаливания мы используем душ. Душ действует сильнее, чем, например, обливание или обтирание, так как здесь к температурному фактору присоединяется эффект давления струи. Вода, льющаяся из душа под напором, оказывает массирующее действие. Вода из душа ощущается как более теплая, чем вода той же температуры при обливании или обтирании. Температура воды, не вызывающая чувства охлаждения вначале (примерно +36+37 градусов) с постепенным снижением </w:t>
      </w:r>
      <w:r w:rsidRPr="00410C0F">
        <w:rPr>
          <w:rFonts w:ascii="Times New Roman" w:hAnsi="Times New Roman" w:cs="Times New Roman"/>
          <w:sz w:val="28"/>
          <w:szCs w:val="28"/>
        </w:rPr>
        <w:lastRenderedPageBreak/>
        <w:t>ее при тщательном контроле за реакцией детей. Но для данной процедуры снижение температуры происходит медленно. Это поднимает тонус мышечной системы, увеличивает работоспособность, придает бодрость, способствует подъему энергии.</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w:t>
      </w:r>
      <w:proofErr w:type="gramStart"/>
      <w:r w:rsidRPr="00410C0F">
        <w:rPr>
          <w:rFonts w:ascii="Times New Roman" w:hAnsi="Times New Roman" w:cs="Times New Roman"/>
          <w:b/>
          <w:bCs/>
          <w:sz w:val="28"/>
          <w:szCs w:val="28"/>
        </w:rPr>
        <w:t>Полоскание  горла</w:t>
      </w:r>
      <w:proofErr w:type="gramEnd"/>
      <w:r w:rsidRPr="00410C0F">
        <w:rPr>
          <w:rFonts w:ascii="Times New Roman" w:hAnsi="Times New Roman" w:cs="Times New Roman"/>
          <w:b/>
          <w:bCs/>
          <w:sz w:val="28"/>
          <w:szCs w:val="28"/>
        </w:rPr>
        <w:t xml:space="preserve">  прохладной  водой  </w:t>
      </w:r>
      <w:r w:rsidRPr="00410C0F">
        <w:rPr>
          <w:rFonts w:ascii="Times New Roman" w:hAnsi="Times New Roman" w:cs="Times New Roman"/>
          <w:sz w:val="28"/>
          <w:szCs w:val="28"/>
        </w:rPr>
        <w:t> со снижением  ее температуры является методом профилактики заболеваний носоглотки. Дети старшего дошкольного возраста умеют полоскать горло и начинают эти процедуры при температуре воды +36-37С. Температура воды снижается каждые 2-3 дня на 1С и доводится до 20-22С с целью достижения закаливающегося эффекта.</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w:t>
      </w:r>
      <w:r w:rsidRPr="00410C0F">
        <w:rPr>
          <w:rFonts w:ascii="Times New Roman" w:hAnsi="Times New Roman" w:cs="Times New Roman"/>
          <w:b/>
          <w:bCs/>
          <w:sz w:val="28"/>
          <w:szCs w:val="28"/>
        </w:rPr>
        <w:t>Хождение босиком</w:t>
      </w:r>
      <w:r w:rsidRPr="00410C0F">
        <w:rPr>
          <w:rFonts w:ascii="Times New Roman" w:hAnsi="Times New Roman" w:cs="Times New Roman"/>
          <w:sz w:val="28"/>
          <w:szCs w:val="28"/>
        </w:rPr>
        <w:t> также относится к нетрадиционным методам закаливания, который является также хорошим средством укрепления сводов стопы и ее связок. Так как хождение босиком является средством закаливания, необходимо руководствоваться принципами постепенности и систематичности.</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Начинать хождение босиком надо в комнате, сначала по 1 минуте и прибавлять через каждые 5—7 дней по 1 минуте, доведя общую продолжительность до 8—10 минут ежедневно. Хождение босиком рекомендуется во всех возрастных группах.</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Эффективность закаливающих процедур во многом зависит от правильности их выполнения, когда имеет значение любая на первый взгляд мелочь.</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Закаливающее влияние оказывают все гигиенические водные процедуры, если их умело сочетать со специальными приемами. Не принесет должного эффекта закаливание холодной водой, если обычное гигиеническое умывание выполняется теплой. При сочетании гигиенических мер с закаливающими достигается систематическая тренировка организма и сокращается время, специально отводимое на процедуры. К тому же достигается положительное психологическое воздействие, воспитывая у взрослых и детей понимание необходимости закаливающих мероприятий в режиме дня.</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Закаливание надо рассматривать как сознательное применение в определенной системе мероприятий, повышающих сопротивляемость организма, воспитывающих способность быстро и без вреда для здоровья применяться к различным условиям внешней среды, оно благоприятно действует на весь организм: повышают тонус нервной системы, улучшают кровообращение и обмен веществ.</w:t>
      </w:r>
    </w:p>
    <w:p w:rsidR="00410C0F"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lastRenderedPageBreak/>
        <w:t>           Оздоровительное значение воздушных, солнечных ванн, водных процедур, несомненно. Закаленные люди меньше болеют, легче переносят заболевания. Доступность средств закаливания заключается в том, что они всегда под рукой, главное в том, что можно использовать в том или ином виде, в любое время года, в любых условиях. Они не требуют сложной аппаратуры и специальных кабинетов; способы их применения в умелых руках не представляют затруднений.</w:t>
      </w:r>
    </w:p>
    <w:p w:rsidR="000039A5" w:rsidRPr="00410C0F" w:rsidRDefault="00410C0F" w:rsidP="00617C70">
      <w:pPr>
        <w:jc w:val="both"/>
        <w:rPr>
          <w:rFonts w:ascii="Times New Roman" w:hAnsi="Times New Roman" w:cs="Times New Roman"/>
          <w:sz w:val="28"/>
          <w:szCs w:val="28"/>
        </w:rPr>
      </w:pPr>
      <w:r w:rsidRPr="00410C0F">
        <w:rPr>
          <w:rFonts w:ascii="Times New Roman" w:hAnsi="Times New Roman" w:cs="Times New Roman"/>
          <w:sz w:val="28"/>
          <w:szCs w:val="28"/>
        </w:rPr>
        <w:t>           Таким образом, 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детей в 2-5 раз, а в отдельных случаях почти полностью исключает их.</w:t>
      </w:r>
      <w:r w:rsidRPr="00410C0F">
        <w:rPr>
          <w:rFonts w:ascii="Times New Roman" w:hAnsi="Times New Roman" w:cs="Times New Roman"/>
          <w:sz w:val="28"/>
          <w:szCs w:val="28"/>
        </w:rPr>
        <w:br/>
      </w:r>
      <w:bookmarkEnd w:id="0"/>
    </w:p>
    <w:sectPr w:rsidR="000039A5" w:rsidRPr="00410C0F" w:rsidSect="002247B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8A"/>
    <w:rsid w:val="000039A5"/>
    <w:rsid w:val="002247B9"/>
    <w:rsid w:val="002A4D6A"/>
    <w:rsid w:val="00410C0F"/>
    <w:rsid w:val="00617C70"/>
    <w:rsid w:val="00991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30F326C-D831-4074-8CC7-2BF4AD67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72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1885</Words>
  <Characters>10749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dc:creator>
  <cp:keywords/>
  <dc:description/>
  <cp:lastModifiedBy>Bogdan</cp:lastModifiedBy>
  <cp:revision>4</cp:revision>
  <dcterms:created xsi:type="dcterms:W3CDTF">2020-04-27T09:54:00Z</dcterms:created>
  <dcterms:modified xsi:type="dcterms:W3CDTF">2020-04-27T10:23:00Z</dcterms:modified>
</cp:coreProperties>
</file>